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0542C">
      <w:pPr>
        <w:spacing w:line="600" w:lineRule="exact"/>
        <w:jc w:val="center"/>
        <w:rPr>
          <w:rFonts w:ascii="仿宋_GB2312" w:hAnsi="仿宋_GB2312" w:eastAsia="仿宋_GB2312" w:cs="仿宋_GB2312"/>
          <w:b/>
          <w:bCs/>
          <w:sz w:val="44"/>
          <w:szCs w:val="44"/>
        </w:rPr>
      </w:pPr>
      <w:r>
        <w:rPr>
          <w:rFonts w:hint="eastAsia" w:ascii="仿宋_GB2312" w:hAnsi="仿宋_GB2312" w:eastAsia="仿宋_GB2312" w:cs="仿宋_GB2312"/>
          <w:b/>
          <w:bCs/>
          <w:sz w:val="44"/>
          <w:szCs w:val="44"/>
          <w:lang w:val="en-US" w:eastAsia="zh-CN"/>
        </w:rPr>
        <w:t>清单</w:t>
      </w:r>
      <w:r>
        <w:rPr>
          <w:rFonts w:hint="eastAsia" w:ascii="仿宋_GB2312" w:hAnsi="仿宋_GB2312" w:eastAsia="仿宋_GB2312" w:cs="仿宋_GB2312"/>
          <w:b/>
          <w:bCs/>
          <w:sz w:val="44"/>
          <w:szCs w:val="44"/>
        </w:rPr>
        <w:t>编制说明</w:t>
      </w:r>
    </w:p>
    <w:p w14:paraId="50C239AC">
      <w:pPr>
        <w:spacing w:line="600" w:lineRule="exact"/>
        <w:rPr>
          <w:rFonts w:hint="eastAsia" w:ascii="宋体" w:hAnsi="宋体" w:eastAsia="宋体" w:cs="宋体"/>
          <w:szCs w:val="21"/>
          <w:lang w:eastAsia="zh-CN"/>
        </w:rPr>
      </w:pPr>
      <w:r>
        <w:rPr>
          <w:rFonts w:hint="eastAsia" w:ascii="宋体" w:hAnsi="宋体" w:cs="宋体"/>
          <w:szCs w:val="21"/>
        </w:rPr>
        <w:t>工程名称：</w:t>
      </w:r>
      <w:r>
        <w:rPr>
          <w:rFonts w:hint="eastAsia" w:ascii="宋体" w:hAnsi="宋体" w:eastAsia="宋体" w:cs="宋体"/>
          <w:szCs w:val="21"/>
          <w:lang w:eastAsia="zh-CN"/>
        </w:rPr>
        <w:t>宣城市农贸市场停车场项目劳务工程</w:t>
      </w:r>
    </w:p>
    <w:tbl>
      <w:tblPr>
        <w:tblStyle w:val="5"/>
        <w:tblW w:w="918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6FC83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0" w:hRule="atLeast"/>
        </w:trPr>
        <w:tc>
          <w:tcPr>
            <w:tcW w:w="9180" w:type="dxa"/>
          </w:tcPr>
          <w:p w14:paraId="61603193">
            <w:pPr>
              <w:spacing w:line="360" w:lineRule="auto"/>
              <w:ind w:firstLine="422" w:firstLineChars="200"/>
              <w:rPr>
                <w:rFonts w:ascii="宋体" w:hAnsi="宋体" w:cs="宋体"/>
                <w:b/>
                <w:szCs w:val="21"/>
              </w:rPr>
            </w:pPr>
            <w:r>
              <w:rPr>
                <w:rFonts w:hint="eastAsia" w:ascii="宋体" w:hAnsi="宋体" w:cs="宋体"/>
                <w:b/>
                <w:szCs w:val="21"/>
              </w:rPr>
              <w:t>一、工程概况：</w:t>
            </w:r>
          </w:p>
          <w:p w14:paraId="1DE4CB70">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宣城市农贸市场停车场项目劳务工程</w:t>
            </w:r>
            <w:r>
              <w:rPr>
                <w:rFonts w:hint="eastAsia" w:ascii="宋体" w:hAnsi="宋体" w:cs="宋体"/>
                <w:szCs w:val="21"/>
                <w:lang w:val="en-US" w:eastAsia="zh-CN"/>
              </w:rPr>
              <w:t>，本项目主要内容包含土石方工程、临时构筑物拆除、新建停车场及道路碎石基层、侧分带拆除及恢复、排水工程、机动车道和非机动车道拆除及恢复、标志标线工程、成品岗亭、围墙及挡土墙、安全岛工程、绿化工程、监控工程、路灯工程等，具体详见工程量清单</w:t>
            </w:r>
            <w:r>
              <w:rPr>
                <w:rFonts w:hint="eastAsia" w:ascii="宋体" w:hAnsi="宋体" w:eastAsia="宋体" w:cs="宋体"/>
                <w:szCs w:val="21"/>
                <w:lang w:val="en-US" w:eastAsia="zh-CN"/>
              </w:rPr>
              <w:t>。</w:t>
            </w:r>
          </w:p>
          <w:p w14:paraId="20A7A9F8">
            <w:pPr>
              <w:spacing w:line="360" w:lineRule="auto"/>
              <w:ind w:firstLine="422" w:firstLineChars="200"/>
              <w:rPr>
                <w:rFonts w:ascii="宋体" w:hAnsi="宋体" w:cs="宋体"/>
                <w:b/>
                <w:szCs w:val="21"/>
              </w:rPr>
            </w:pPr>
            <w:r>
              <w:rPr>
                <w:rFonts w:hint="eastAsia" w:ascii="宋体" w:hAnsi="宋体" w:cs="宋体"/>
                <w:b/>
                <w:szCs w:val="21"/>
              </w:rPr>
              <w:t>二、编制范围：</w:t>
            </w:r>
          </w:p>
          <w:p w14:paraId="27DBAAFE">
            <w:pPr>
              <w:spacing w:line="360" w:lineRule="auto"/>
              <w:ind w:firstLine="420" w:firstLineChars="200"/>
              <w:rPr>
                <w:rFonts w:ascii="宋体" w:hAnsi="宋体" w:cs="宋体"/>
                <w:szCs w:val="21"/>
              </w:rPr>
            </w:pPr>
            <w:r>
              <w:rPr>
                <w:rFonts w:hint="eastAsia" w:ascii="宋体" w:hAnsi="宋体" w:cs="宋体"/>
                <w:szCs w:val="21"/>
              </w:rPr>
              <w:t>招标文件、</w:t>
            </w:r>
            <w:r>
              <w:rPr>
                <w:rFonts w:hint="eastAsia" w:ascii="宋体" w:hAnsi="宋体" w:cs="宋体"/>
                <w:color w:val="000000"/>
                <w:szCs w:val="21"/>
              </w:rPr>
              <w:t>业主提供的</w:t>
            </w:r>
            <w:r>
              <w:rPr>
                <w:rFonts w:hint="eastAsia" w:ascii="宋体" w:hAnsi="宋体" w:cs="宋体"/>
                <w:szCs w:val="21"/>
              </w:rPr>
              <w:t>设计图纸范围内内容。</w:t>
            </w:r>
          </w:p>
          <w:p w14:paraId="15704ACD">
            <w:pPr>
              <w:spacing w:line="360" w:lineRule="auto"/>
              <w:ind w:firstLine="422" w:firstLineChars="200"/>
              <w:rPr>
                <w:rFonts w:ascii="宋体" w:hAnsi="宋体" w:cs="宋体"/>
                <w:b/>
                <w:szCs w:val="21"/>
              </w:rPr>
            </w:pPr>
            <w:r>
              <w:rPr>
                <w:rFonts w:hint="eastAsia" w:ascii="宋体" w:hAnsi="宋体" w:cs="宋体"/>
                <w:b/>
                <w:szCs w:val="21"/>
              </w:rPr>
              <w:t>三、编制依据：</w:t>
            </w:r>
          </w:p>
          <w:p w14:paraId="62AB689D">
            <w:pPr>
              <w:spacing w:line="360" w:lineRule="auto"/>
              <w:ind w:firstLine="420" w:firstLineChars="200"/>
              <w:rPr>
                <w:rFonts w:ascii="宋体" w:hAnsi="宋体" w:cs="宋体"/>
                <w:szCs w:val="21"/>
              </w:rPr>
            </w:pPr>
            <w:r>
              <w:rPr>
                <w:rFonts w:hint="eastAsia" w:ascii="宋体" w:hAnsi="宋体" w:cs="宋体"/>
                <w:szCs w:val="21"/>
              </w:rPr>
              <w:t>1、业主提供的电子图纸</w:t>
            </w:r>
            <w:r>
              <w:rPr>
                <w:rFonts w:hint="eastAsia" w:ascii="宋体" w:hAnsi="宋体" w:cs="宋体"/>
                <w:bCs/>
                <w:szCs w:val="21"/>
              </w:rPr>
              <w:t>、</w:t>
            </w:r>
            <w:r>
              <w:rPr>
                <w:rFonts w:hint="eastAsia" w:ascii="宋体" w:hAnsi="宋体" w:cs="宋体"/>
                <w:szCs w:val="21"/>
              </w:rPr>
              <w:t>业主要求和说明；</w:t>
            </w:r>
          </w:p>
          <w:p w14:paraId="509ACAA0">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2、《安徽省建设工程工程量清单计价办法》（2018版）</w:t>
            </w:r>
            <w:r>
              <w:rPr>
                <w:rFonts w:hint="eastAsia" w:ascii="宋体" w:hAnsi="宋体" w:cs="宋体"/>
                <w:szCs w:val="21"/>
                <w:lang w:val="en-US" w:eastAsia="zh-CN"/>
              </w:rPr>
              <w:t>及配套的专业定额，</w:t>
            </w:r>
            <w:r>
              <w:rPr>
                <w:rFonts w:hint="eastAsia" w:ascii="宋体" w:hAnsi="宋体" w:eastAsia="宋体" w:cs="宋体"/>
                <w:szCs w:val="21"/>
                <w:lang w:val="en-US" w:eastAsia="zh-CN"/>
              </w:rPr>
              <w:t>结合现场实际勘察情况及由业主确定的具体施工范围及国家相关技术要求。</w:t>
            </w:r>
          </w:p>
          <w:p w14:paraId="791BE0DB">
            <w:pPr>
              <w:spacing w:line="360" w:lineRule="auto"/>
              <w:ind w:firstLine="420" w:firstLineChars="200"/>
              <w:rPr>
                <w:rFonts w:hint="default" w:ascii="宋体" w:hAnsi="宋体" w:eastAsia="宋体" w:cs="宋体"/>
                <w:szCs w:val="21"/>
                <w:lang w:val="en-US" w:eastAsia="zh-CN"/>
              </w:rPr>
            </w:pPr>
            <w:r>
              <w:rPr>
                <w:rFonts w:hint="eastAsia" w:ascii="宋体" w:hAnsi="宋体" w:eastAsia="宋体" w:cs="宋体"/>
                <w:szCs w:val="21"/>
                <w:lang w:val="en-US" w:eastAsia="zh-CN"/>
              </w:rPr>
              <w:t>3、材料价格执行《宣城市建设工程造价管理信息》202</w:t>
            </w:r>
            <w:r>
              <w:rPr>
                <w:rFonts w:hint="eastAsia" w:ascii="宋体" w:hAnsi="宋体" w:cs="宋体"/>
                <w:szCs w:val="21"/>
                <w:lang w:val="en-US" w:eastAsia="zh-CN"/>
              </w:rPr>
              <w:t>5</w:t>
            </w:r>
            <w:r>
              <w:rPr>
                <w:rFonts w:hint="eastAsia" w:ascii="宋体" w:hAnsi="宋体" w:eastAsia="宋体" w:cs="宋体"/>
                <w:szCs w:val="21"/>
                <w:lang w:val="en-US" w:eastAsia="zh-CN"/>
              </w:rPr>
              <w:t>年第</w:t>
            </w:r>
            <w:r>
              <w:rPr>
                <w:rFonts w:hint="eastAsia" w:ascii="宋体" w:hAnsi="宋体" w:cs="宋体"/>
                <w:szCs w:val="21"/>
                <w:lang w:val="en-US" w:eastAsia="zh-CN"/>
              </w:rPr>
              <w:t>9</w:t>
            </w:r>
            <w:r>
              <w:rPr>
                <w:rFonts w:hint="eastAsia" w:ascii="宋体" w:hAnsi="宋体" w:eastAsia="宋体" w:cs="宋体"/>
                <w:szCs w:val="21"/>
                <w:lang w:val="en-US" w:eastAsia="zh-CN"/>
              </w:rPr>
              <w:t>期,其中没有的材料价格按当前市场价格计入造价；</w:t>
            </w:r>
          </w:p>
          <w:p w14:paraId="176F817E">
            <w:pPr>
              <w:spacing w:line="360" w:lineRule="auto"/>
              <w:ind w:firstLine="422" w:firstLineChars="200"/>
              <w:rPr>
                <w:rFonts w:ascii="宋体" w:hAnsi="宋体" w:cs="宋体"/>
                <w:b/>
                <w:szCs w:val="21"/>
              </w:rPr>
            </w:pPr>
            <w:r>
              <w:rPr>
                <w:rFonts w:hint="eastAsia" w:ascii="宋体" w:hAnsi="宋体" w:cs="宋体"/>
                <w:b/>
                <w:szCs w:val="21"/>
                <w:lang w:val="en-US" w:eastAsia="zh-CN"/>
              </w:rPr>
              <w:t>四</w:t>
            </w:r>
            <w:r>
              <w:rPr>
                <w:rFonts w:hint="eastAsia" w:ascii="宋体" w:hAnsi="宋体" w:cs="宋体"/>
                <w:b/>
                <w:szCs w:val="21"/>
              </w:rPr>
              <w:t>、暂列金额</w:t>
            </w:r>
          </w:p>
          <w:p w14:paraId="13B0644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30" w:firstLineChars="3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1、本项目设暂列金额</w:t>
            </w:r>
            <w:r>
              <w:rPr>
                <w:rFonts w:hint="eastAsia" w:ascii="宋体" w:hAnsi="宋体" w:cs="宋体"/>
                <w:kern w:val="2"/>
                <w:sz w:val="21"/>
                <w:szCs w:val="21"/>
                <w:lang w:val="en-US" w:eastAsia="zh-CN" w:bidi="ar-SA"/>
              </w:rPr>
              <w:t>1</w:t>
            </w:r>
            <w:r>
              <w:rPr>
                <w:rFonts w:hint="eastAsia" w:ascii="宋体" w:hAnsi="宋体" w:eastAsia="宋体" w:cs="宋体"/>
                <w:kern w:val="2"/>
                <w:sz w:val="21"/>
                <w:szCs w:val="21"/>
                <w:lang w:val="en-US" w:eastAsia="zh-CN" w:bidi="ar-SA"/>
              </w:rPr>
              <w:t>0.00万元，设置在宣城市农贸市场停车场项目劳务工程-市政，投标人须计入报价，不得优惠，暂列金额不计费，不取税。</w:t>
            </w:r>
          </w:p>
          <w:p w14:paraId="69763585">
            <w:pPr>
              <w:spacing w:line="360" w:lineRule="auto"/>
              <w:ind w:firstLine="422" w:firstLineChars="200"/>
              <w:rPr>
                <w:rFonts w:ascii="宋体" w:hAnsi="宋体" w:cs="宋体"/>
                <w:b/>
                <w:szCs w:val="21"/>
              </w:rPr>
            </w:pPr>
            <w:r>
              <w:rPr>
                <w:rFonts w:hint="eastAsia" w:ascii="宋体" w:hAnsi="宋体" w:cs="宋体"/>
                <w:b/>
                <w:szCs w:val="21"/>
                <w:lang w:val="en-US" w:eastAsia="zh-CN"/>
              </w:rPr>
              <w:t>五</w:t>
            </w:r>
            <w:r>
              <w:rPr>
                <w:rFonts w:hint="eastAsia" w:ascii="宋体" w:hAnsi="宋体" w:cs="宋体"/>
                <w:b/>
                <w:szCs w:val="21"/>
              </w:rPr>
              <w:t>、</w:t>
            </w:r>
            <w:r>
              <w:rPr>
                <w:rFonts w:hint="eastAsia" w:ascii="宋体" w:hAnsi="宋体" w:cs="宋体"/>
                <w:b/>
                <w:bCs/>
                <w:szCs w:val="21"/>
              </w:rPr>
              <w:t>本次提供的清单工程量是估算的或根据业主要求的预计数量,工程结算应以实际完成并经验收确认工程量为准。</w:t>
            </w:r>
          </w:p>
          <w:p w14:paraId="1BCD0069">
            <w:pPr>
              <w:spacing w:line="360" w:lineRule="auto"/>
              <w:ind w:firstLine="422" w:firstLineChars="200"/>
              <w:rPr>
                <w:rFonts w:hint="eastAsia" w:ascii="宋体" w:hAnsi="宋体" w:cs="宋体"/>
                <w:b/>
                <w:szCs w:val="21"/>
              </w:rPr>
            </w:pPr>
            <w:r>
              <w:rPr>
                <w:rFonts w:hint="eastAsia" w:ascii="宋体" w:hAnsi="宋体" w:cs="宋体"/>
                <w:b/>
                <w:szCs w:val="21"/>
                <w:lang w:val="en-US" w:eastAsia="zh-CN"/>
              </w:rPr>
              <w:t>六</w:t>
            </w:r>
            <w:r>
              <w:rPr>
                <w:rFonts w:hint="eastAsia" w:ascii="宋体" w:hAnsi="宋体" w:cs="宋体"/>
                <w:b/>
                <w:szCs w:val="21"/>
              </w:rPr>
              <w:t>、其他说明</w:t>
            </w:r>
          </w:p>
          <w:p w14:paraId="70390C1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1、控制价中综合费、措施费及不可竞争费按</w:t>
            </w:r>
            <w:r>
              <w:rPr>
                <w:rFonts w:hint="eastAsia" w:ascii="宋体" w:hAnsi="宋体" w:cs="宋体"/>
                <w:kern w:val="2"/>
                <w:sz w:val="21"/>
                <w:szCs w:val="21"/>
                <w:lang w:val="en-US" w:eastAsia="zh-CN" w:bidi="ar-SA"/>
              </w:rPr>
              <w:t>相应专业</w:t>
            </w:r>
            <w:r>
              <w:rPr>
                <w:rFonts w:hint="eastAsia" w:ascii="宋体" w:hAnsi="宋体" w:eastAsia="宋体" w:cs="宋体"/>
                <w:kern w:val="2"/>
                <w:sz w:val="21"/>
                <w:szCs w:val="21"/>
                <w:lang w:val="en-US" w:eastAsia="zh-CN" w:bidi="ar-SA"/>
              </w:rPr>
              <w:t>工程取费费率计入。</w:t>
            </w:r>
          </w:p>
          <w:p w14:paraId="1B0B892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2</w:t>
            </w:r>
            <w:r>
              <w:rPr>
                <w:rFonts w:hint="eastAsia" w:ascii="宋体" w:hAnsi="宋体" w:eastAsia="宋体" w:cs="宋体"/>
                <w:kern w:val="2"/>
                <w:sz w:val="21"/>
                <w:szCs w:val="21"/>
                <w:lang w:val="en-US" w:eastAsia="zh-CN" w:bidi="ar-SA"/>
              </w:rPr>
              <w:t>、本工程增值税按安徽省工程造价管理总站的造价[2019]7号文件执行,税金9%计入。</w:t>
            </w:r>
          </w:p>
          <w:p w14:paraId="1E0B57F5">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3</w:t>
            </w:r>
            <w:r>
              <w:rPr>
                <w:rFonts w:hint="eastAsia" w:ascii="宋体" w:hAnsi="宋体" w:eastAsia="宋体" w:cs="宋体"/>
                <w:kern w:val="2"/>
                <w:sz w:val="21"/>
                <w:szCs w:val="21"/>
                <w:lang w:val="en-US" w:eastAsia="zh-CN" w:bidi="ar-SA"/>
              </w:rPr>
              <w:t>、本工程人工价格按建标[2021]46号文件及宣城市202</w:t>
            </w:r>
            <w:r>
              <w:rPr>
                <w:rFonts w:hint="eastAsia" w:ascii="宋体" w:hAnsi="宋体" w:cs="宋体"/>
                <w:kern w:val="2"/>
                <w:sz w:val="21"/>
                <w:szCs w:val="21"/>
                <w:lang w:val="en-US" w:eastAsia="zh-CN" w:bidi="ar-SA"/>
              </w:rPr>
              <w:t>5</w:t>
            </w:r>
            <w:r>
              <w:rPr>
                <w:rFonts w:hint="eastAsia" w:ascii="宋体" w:hAnsi="宋体" w:eastAsia="宋体" w:cs="宋体"/>
                <w:kern w:val="2"/>
                <w:sz w:val="21"/>
                <w:szCs w:val="21"/>
                <w:lang w:val="en-US" w:eastAsia="zh-CN" w:bidi="ar-SA"/>
              </w:rPr>
              <w:t>年第</w:t>
            </w:r>
            <w:r>
              <w:rPr>
                <w:rFonts w:hint="eastAsia" w:ascii="宋体" w:hAnsi="宋体" w:cs="宋体"/>
                <w:kern w:val="2"/>
                <w:sz w:val="21"/>
                <w:szCs w:val="21"/>
                <w:lang w:val="en-US" w:eastAsia="zh-CN" w:bidi="ar-SA"/>
              </w:rPr>
              <w:t>三</w:t>
            </w:r>
            <w:r>
              <w:rPr>
                <w:rFonts w:hint="eastAsia" w:ascii="宋体" w:hAnsi="宋体" w:eastAsia="宋体" w:cs="宋体"/>
                <w:kern w:val="2"/>
                <w:sz w:val="21"/>
                <w:szCs w:val="21"/>
                <w:lang w:val="en-US" w:eastAsia="zh-CN" w:bidi="ar-SA"/>
              </w:rPr>
              <w:t>季度建筑工程人工价格信息计入（即155.00元/工日)</w:t>
            </w:r>
          </w:p>
          <w:p w14:paraId="03A7D67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4、</w:t>
            </w:r>
            <w:r>
              <w:rPr>
                <w:rFonts w:hint="eastAsia" w:ascii="宋体" w:hAnsi="宋体" w:eastAsia="宋体" w:cs="宋体"/>
                <w:kern w:val="2"/>
                <w:sz w:val="21"/>
                <w:szCs w:val="21"/>
                <w:lang w:val="en-US" w:eastAsia="zh-CN" w:bidi="ar-SA"/>
              </w:rPr>
              <w:t>本项目所有钢筋均按预埋考虑，若现场使用植筋工艺，价格不做调整；</w:t>
            </w:r>
          </w:p>
          <w:p w14:paraId="78D3543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5</w:t>
            </w:r>
            <w:r>
              <w:rPr>
                <w:rFonts w:hint="eastAsia" w:ascii="宋体" w:hAnsi="宋体" w:eastAsia="宋体" w:cs="宋体"/>
                <w:kern w:val="2"/>
                <w:sz w:val="21"/>
                <w:szCs w:val="21"/>
                <w:lang w:val="en-US" w:eastAsia="zh-CN" w:bidi="ar-SA"/>
              </w:rPr>
              <w:t>、本项目清单项目特征不论是否有描述，均使用符合质量要求的散装水泥、预拌混凝土和预拌砂浆；</w:t>
            </w:r>
          </w:p>
          <w:p w14:paraId="2FC2BCF6">
            <w:pPr>
              <w:spacing w:line="360" w:lineRule="auto"/>
              <w:ind w:firstLine="420" w:firstLineChars="200"/>
              <w:rPr>
                <w:rFonts w:hint="eastAsia" w:ascii="宋体" w:hAnsi="宋体" w:eastAsia="宋体" w:cs="宋体"/>
                <w:color w:val="000000"/>
                <w:sz w:val="21"/>
                <w:szCs w:val="21"/>
              </w:rPr>
            </w:pPr>
            <w:r>
              <w:rPr>
                <w:rFonts w:hint="eastAsia" w:ascii="宋体" w:hAnsi="宋体" w:cs="宋体"/>
                <w:color w:val="000000"/>
                <w:sz w:val="21"/>
                <w:szCs w:val="21"/>
                <w:lang w:val="en-US" w:eastAsia="zh-CN"/>
              </w:rPr>
              <w:t>6</w:t>
            </w:r>
            <w:r>
              <w:rPr>
                <w:rFonts w:hint="eastAsia" w:ascii="宋体" w:hAnsi="宋体" w:eastAsia="宋体" w:cs="宋体"/>
                <w:color w:val="000000"/>
                <w:sz w:val="21"/>
                <w:szCs w:val="21"/>
              </w:rPr>
              <w:t>、工程量清单列出的每个细目已包含涉及到与该细目有关的全部工程内容，投标人应将工程量清单与投标人须知、合同通用条款、专用条款以及技术规范和图纸一起对照阅读；除非合同另有规定，工程量清单中每一项单价均应已包括完成一个规定计量单位项目所需的人工费、材料费、机械使用费、管理费和利润，并考虑合同内的风险因素所发生的所有费用。投标人应填写工程量清单中所有工程细目的价格，凡技术规范和图纸中注明的工程内容，如在清单中未列项，均应视为包含在其它相关项目中。</w:t>
            </w:r>
          </w:p>
          <w:p w14:paraId="7DE82D5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2" w:firstLineChars="200"/>
              <w:textAlignment w:val="auto"/>
              <w:rPr>
                <w:rFonts w:hint="eastAsia" w:ascii="宋体" w:hAnsi="宋体" w:cs="宋体"/>
                <w:b/>
                <w:bCs/>
                <w:kern w:val="2"/>
                <w:sz w:val="21"/>
                <w:szCs w:val="21"/>
                <w:lang w:val="en-US" w:eastAsia="zh-CN" w:bidi="ar-SA"/>
              </w:rPr>
            </w:pPr>
            <w:r>
              <w:rPr>
                <w:rFonts w:hint="eastAsia" w:ascii="宋体" w:hAnsi="宋体" w:cs="宋体"/>
                <w:b/>
                <w:bCs/>
                <w:kern w:val="2"/>
                <w:sz w:val="21"/>
                <w:szCs w:val="21"/>
                <w:lang w:val="en-US" w:eastAsia="zh-CN" w:bidi="ar-SA"/>
              </w:rPr>
              <w:t>7、本项目所有的市容环保、外部协调、与其它专业工程的协调费、道路施工交通疏导及所采取的安全措施等其它所有清单未描述的组</w:t>
            </w:r>
            <w:bookmarkStart w:id="0" w:name="_GoBack"/>
            <w:bookmarkEnd w:id="0"/>
            <w:r>
              <w:rPr>
                <w:rFonts w:hint="eastAsia" w:ascii="宋体" w:hAnsi="宋体" w:cs="宋体"/>
                <w:b/>
                <w:bCs/>
                <w:kern w:val="2"/>
                <w:sz w:val="21"/>
                <w:szCs w:val="21"/>
                <w:lang w:val="en-US" w:eastAsia="zh-CN" w:bidi="ar-SA"/>
              </w:rPr>
              <w:t>织、技术措施费用，投标单位应当考虑到各个分项的投标报价中，中标单位不得再另行要求增加此项费用。</w:t>
            </w:r>
          </w:p>
          <w:p w14:paraId="50ED1E1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2" w:firstLineChars="200"/>
              <w:textAlignment w:val="auto"/>
              <w:rPr>
                <w:rFonts w:hint="default" w:ascii="宋体" w:hAnsi="宋体" w:cs="宋体"/>
                <w:b/>
                <w:bCs/>
                <w:kern w:val="2"/>
                <w:sz w:val="21"/>
                <w:szCs w:val="21"/>
                <w:lang w:val="en-US" w:eastAsia="zh-CN" w:bidi="ar-SA"/>
              </w:rPr>
            </w:pPr>
            <w:r>
              <w:rPr>
                <w:rFonts w:hint="eastAsia" w:ascii="宋体" w:hAnsi="宋体" w:cs="宋体"/>
                <w:b/>
                <w:bCs/>
                <w:kern w:val="2"/>
                <w:sz w:val="21"/>
                <w:szCs w:val="21"/>
                <w:lang w:val="en-US" w:eastAsia="zh-CN" w:bidi="ar-SA"/>
              </w:rPr>
              <w:t>8、本项目施工用的混凝土均为甲供材，投标单位报价不得计取混凝土材料费用。</w:t>
            </w:r>
          </w:p>
          <w:p w14:paraId="48C466C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eastAsia" w:ascii="宋体" w:hAnsi="宋体" w:eastAsia="宋体" w:cs="宋体"/>
                <w:kern w:val="2"/>
                <w:sz w:val="21"/>
                <w:szCs w:val="21"/>
                <w:lang w:val="en-US" w:eastAsia="zh-CN" w:bidi="ar-SA"/>
              </w:rPr>
            </w:pPr>
          </w:p>
          <w:p w14:paraId="26598E3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default" w:ascii="宋体" w:hAnsi="宋体" w:eastAsia="宋体" w:cs="宋体"/>
                <w:kern w:val="2"/>
                <w:sz w:val="21"/>
                <w:szCs w:val="21"/>
                <w:lang w:val="en-US" w:eastAsia="zh-CN" w:bidi="ar-SA"/>
              </w:rPr>
            </w:pPr>
          </w:p>
          <w:p w14:paraId="316CE0C7">
            <w:pPr>
              <w:spacing w:line="360" w:lineRule="auto"/>
              <w:ind w:firstLine="420" w:firstLineChars="200"/>
              <w:rPr>
                <w:rFonts w:ascii="宋体" w:hAnsi="宋体" w:cs="宋体"/>
                <w:szCs w:val="21"/>
              </w:rPr>
            </w:pPr>
          </w:p>
        </w:tc>
      </w:tr>
    </w:tbl>
    <w:p w14:paraId="446034CF"/>
    <w:sectPr>
      <w:pgSz w:w="11906" w:h="16838"/>
      <w:pgMar w:top="1440" w:right="1800" w:bottom="119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A1MzA2MWQzYTdjNWZmYzg4YTU0MWVlNGJiZDVmYTMifQ=="/>
  </w:docVars>
  <w:rsids>
    <w:rsidRoot w:val="63C45BE8"/>
    <w:rsid w:val="0000715B"/>
    <w:rsid w:val="00007CDB"/>
    <w:rsid w:val="0001149B"/>
    <w:rsid w:val="000474AF"/>
    <w:rsid w:val="000522EA"/>
    <w:rsid w:val="000608C1"/>
    <w:rsid w:val="00067824"/>
    <w:rsid w:val="000E35C7"/>
    <w:rsid w:val="000E38A4"/>
    <w:rsid w:val="00113F2D"/>
    <w:rsid w:val="00161BB6"/>
    <w:rsid w:val="002F7D31"/>
    <w:rsid w:val="00304C65"/>
    <w:rsid w:val="0048027E"/>
    <w:rsid w:val="00485078"/>
    <w:rsid w:val="0051515A"/>
    <w:rsid w:val="005B7B3F"/>
    <w:rsid w:val="005D4E45"/>
    <w:rsid w:val="005F5DBC"/>
    <w:rsid w:val="00680ACA"/>
    <w:rsid w:val="007317C4"/>
    <w:rsid w:val="00742B34"/>
    <w:rsid w:val="0074709B"/>
    <w:rsid w:val="00861E47"/>
    <w:rsid w:val="008A1BAE"/>
    <w:rsid w:val="008C0676"/>
    <w:rsid w:val="0092746E"/>
    <w:rsid w:val="009532B6"/>
    <w:rsid w:val="009A42E4"/>
    <w:rsid w:val="009D0A42"/>
    <w:rsid w:val="009F5B6C"/>
    <w:rsid w:val="00A152EB"/>
    <w:rsid w:val="00A25780"/>
    <w:rsid w:val="00AA02AF"/>
    <w:rsid w:val="00AD1739"/>
    <w:rsid w:val="00B57369"/>
    <w:rsid w:val="00BB6302"/>
    <w:rsid w:val="00BE6858"/>
    <w:rsid w:val="00C55EA3"/>
    <w:rsid w:val="00D550D4"/>
    <w:rsid w:val="00D620CA"/>
    <w:rsid w:val="00D6495C"/>
    <w:rsid w:val="00D64A98"/>
    <w:rsid w:val="00DB7657"/>
    <w:rsid w:val="00E04382"/>
    <w:rsid w:val="00E13035"/>
    <w:rsid w:val="00E41610"/>
    <w:rsid w:val="00EC58FE"/>
    <w:rsid w:val="00ED1509"/>
    <w:rsid w:val="00F442BC"/>
    <w:rsid w:val="00FB5E4B"/>
    <w:rsid w:val="00FD2C10"/>
    <w:rsid w:val="01BC2F5E"/>
    <w:rsid w:val="02510197"/>
    <w:rsid w:val="0309662A"/>
    <w:rsid w:val="03436DF6"/>
    <w:rsid w:val="03B61612"/>
    <w:rsid w:val="03DA1168"/>
    <w:rsid w:val="0406119D"/>
    <w:rsid w:val="05BA36FD"/>
    <w:rsid w:val="05F342B3"/>
    <w:rsid w:val="060D0BB9"/>
    <w:rsid w:val="062B1E01"/>
    <w:rsid w:val="064F5BA6"/>
    <w:rsid w:val="06551705"/>
    <w:rsid w:val="06994C3B"/>
    <w:rsid w:val="075A6E25"/>
    <w:rsid w:val="07C31E5F"/>
    <w:rsid w:val="089B79FF"/>
    <w:rsid w:val="0A390C6D"/>
    <w:rsid w:val="0A4F5BD5"/>
    <w:rsid w:val="0A9011FA"/>
    <w:rsid w:val="0AB545D3"/>
    <w:rsid w:val="0B055280"/>
    <w:rsid w:val="0D633833"/>
    <w:rsid w:val="0DBE17FA"/>
    <w:rsid w:val="0DCF1278"/>
    <w:rsid w:val="0ED21570"/>
    <w:rsid w:val="0F457322"/>
    <w:rsid w:val="0FF55A36"/>
    <w:rsid w:val="10104A9D"/>
    <w:rsid w:val="101C5D58"/>
    <w:rsid w:val="11415982"/>
    <w:rsid w:val="1197771A"/>
    <w:rsid w:val="11F52CE9"/>
    <w:rsid w:val="120B4367"/>
    <w:rsid w:val="12310326"/>
    <w:rsid w:val="123D7593"/>
    <w:rsid w:val="129B6078"/>
    <w:rsid w:val="12AC5F4E"/>
    <w:rsid w:val="13BD0D6E"/>
    <w:rsid w:val="14AC2AA9"/>
    <w:rsid w:val="14B74063"/>
    <w:rsid w:val="14FF2F2F"/>
    <w:rsid w:val="152F53EB"/>
    <w:rsid w:val="15412511"/>
    <w:rsid w:val="159A71DD"/>
    <w:rsid w:val="1628147B"/>
    <w:rsid w:val="180C1AB5"/>
    <w:rsid w:val="18B76325"/>
    <w:rsid w:val="18ED663D"/>
    <w:rsid w:val="192D01F7"/>
    <w:rsid w:val="196877CE"/>
    <w:rsid w:val="19BF2F5D"/>
    <w:rsid w:val="1A9E4A70"/>
    <w:rsid w:val="1CA54212"/>
    <w:rsid w:val="1CDA64F4"/>
    <w:rsid w:val="1D4F125E"/>
    <w:rsid w:val="1D4F32AD"/>
    <w:rsid w:val="1D837AAF"/>
    <w:rsid w:val="1E69127E"/>
    <w:rsid w:val="1EEA6807"/>
    <w:rsid w:val="1F0E181B"/>
    <w:rsid w:val="1F6862A6"/>
    <w:rsid w:val="1FE94D05"/>
    <w:rsid w:val="1FF812A8"/>
    <w:rsid w:val="202E26C4"/>
    <w:rsid w:val="20A30A18"/>
    <w:rsid w:val="210B6FDD"/>
    <w:rsid w:val="216F037D"/>
    <w:rsid w:val="21C67E02"/>
    <w:rsid w:val="21CA1606"/>
    <w:rsid w:val="22091B21"/>
    <w:rsid w:val="233E3BF9"/>
    <w:rsid w:val="234A52F3"/>
    <w:rsid w:val="23DC410F"/>
    <w:rsid w:val="244879F6"/>
    <w:rsid w:val="251D4FEA"/>
    <w:rsid w:val="255E52FA"/>
    <w:rsid w:val="25C31F8A"/>
    <w:rsid w:val="265F3B12"/>
    <w:rsid w:val="26D905D7"/>
    <w:rsid w:val="272108DC"/>
    <w:rsid w:val="286D349A"/>
    <w:rsid w:val="28755728"/>
    <w:rsid w:val="28DE33D9"/>
    <w:rsid w:val="29F67E75"/>
    <w:rsid w:val="2A5551BF"/>
    <w:rsid w:val="2AAE02B8"/>
    <w:rsid w:val="2B710528"/>
    <w:rsid w:val="2BA016C4"/>
    <w:rsid w:val="2C2872F4"/>
    <w:rsid w:val="2CDE3948"/>
    <w:rsid w:val="2D102577"/>
    <w:rsid w:val="2D120710"/>
    <w:rsid w:val="2D4C7273"/>
    <w:rsid w:val="2D990079"/>
    <w:rsid w:val="2DA322D0"/>
    <w:rsid w:val="2DAC37BC"/>
    <w:rsid w:val="2E5F419E"/>
    <w:rsid w:val="2E73099A"/>
    <w:rsid w:val="2EA43920"/>
    <w:rsid w:val="2FF02001"/>
    <w:rsid w:val="301C5086"/>
    <w:rsid w:val="311C01C7"/>
    <w:rsid w:val="31C33F10"/>
    <w:rsid w:val="31E20A1A"/>
    <w:rsid w:val="31F616E3"/>
    <w:rsid w:val="32201D29"/>
    <w:rsid w:val="325165BE"/>
    <w:rsid w:val="329F036E"/>
    <w:rsid w:val="33353039"/>
    <w:rsid w:val="3338543D"/>
    <w:rsid w:val="335A748A"/>
    <w:rsid w:val="361B0637"/>
    <w:rsid w:val="3658062D"/>
    <w:rsid w:val="38E70221"/>
    <w:rsid w:val="38E95965"/>
    <w:rsid w:val="3A9D0EAC"/>
    <w:rsid w:val="3AB005DA"/>
    <w:rsid w:val="3C312CD1"/>
    <w:rsid w:val="3CCF44CA"/>
    <w:rsid w:val="3D401EAF"/>
    <w:rsid w:val="3D614EC5"/>
    <w:rsid w:val="3D9756AE"/>
    <w:rsid w:val="3DAB163C"/>
    <w:rsid w:val="3DFB4D1F"/>
    <w:rsid w:val="3F1E0E25"/>
    <w:rsid w:val="3F2A102B"/>
    <w:rsid w:val="40703D60"/>
    <w:rsid w:val="407D5915"/>
    <w:rsid w:val="40B93DD5"/>
    <w:rsid w:val="41B56BE7"/>
    <w:rsid w:val="425C5EED"/>
    <w:rsid w:val="42850B0A"/>
    <w:rsid w:val="42C566AD"/>
    <w:rsid w:val="42FE51F6"/>
    <w:rsid w:val="430707AA"/>
    <w:rsid w:val="43585570"/>
    <w:rsid w:val="4451205E"/>
    <w:rsid w:val="44866C29"/>
    <w:rsid w:val="44FB60E9"/>
    <w:rsid w:val="45130D40"/>
    <w:rsid w:val="45503642"/>
    <w:rsid w:val="45912788"/>
    <w:rsid w:val="468518DD"/>
    <w:rsid w:val="46A47F54"/>
    <w:rsid w:val="46CB4AB7"/>
    <w:rsid w:val="470727EF"/>
    <w:rsid w:val="47174D87"/>
    <w:rsid w:val="474D75DA"/>
    <w:rsid w:val="479E4633"/>
    <w:rsid w:val="47F82865"/>
    <w:rsid w:val="48974FB3"/>
    <w:rsid w:val="48C91660"/>
    <w:rsid w:val="494B0A69"/>
    <w:rsid w:val="49CC444D"/>
    <w:rsid w:val="4AD15864"/>
    <w:rsid w:val="4B274A03"/>
    <w:rsid w:val="4B531E57"/>
    <w:rsid w:val="4C267BC4"/>
    <w:rsid w:val="4C8914FB"/>
    <w:rsid w:val="4D4C7B93"/>
    <w:rsid w:val="4FA83373"/>
    <w:rsid w:val="50620EEB"/>
    <w:rsid w:val="513E7EB0"/>
    <w:rsid w:val="51745A30"/>
    <w:rsid w:val="51C01CA5"/>
    <w:rsid w:val="51D47831"/>
    <w:rsid w:val="51FD40FE"/>
    <w:rsid w:val="51FF4254"/>
    <w:rsid w:val="522A1685"/>
    <w:rsid w:val="52413434"/>
    <w:rsid w:val="52E91E3C"/>
    <w:rsid w:val="535868ED"/>
    <w:rsid w:val="53DD7B60"/>
    <w:rsid w:val="54525072"/>
    <w:rsid w:val="54797B1D"/>
    <w:rsid w:val="54882013"/>
    <w:rsid w:val="54B238E4"/>
    <w:rsid w:val="550545BF"/>
    <w:rsid w:val="55200FFC"/>
    <w:rsid w:val="55A0637F"/>
    <w:rsid w:val="56522B87"/>
    <w:rsid w:val="56617B1E"/>
    <w:rsid w:val="56666E05"/>
    <w:rsid w:val="56785DFA"/>
    <w:rsid w:val="57CB68D9"/>
    <w:rsid w:val="58AF5A29"/>
    <w:rsid w:val="58B42629"/>
    <w:rsid w:val="591D4E64"/>
    <w:rsid w:val="5A0859E3"/>
    <w:rsid w:val="5AA87712"/>
    <w:rsid w:val="5B286E5C"/>
    <w:rsid w:val="5BB741C2"/>
    <w:rsid w:val="5CA478C5"/>
    <w:rsid w:val="5D9A3E7C"/>
    <w:rsid w:val="5DC3268E"/>
    <w:rsid w:val="5E247FC1"/>
    <w:rsid w:val="607D0168"/>
    <w:rsid w:val="60F64423"/>
    <w:rsid w:val="61197935"/>
    <w:rsid w:val="61274EA4"/>
    <w:rsid w:val="62563FC1"/>
    <w:rsid w:val="62B86AA6"/>
    <w:rsid w:val="635873B4"/>
    <w:rsid w:val="63C45BE8"/>
    <w:rsid w:val="64AF1A8B"/>
    <w:rsid w:val="650B119F"/>
    <w:rsid w:val="658A4F3D"/>
    <w:rsid w:val="66BE55BE"/>
    <w:rsid w:val="683A3AA2"/>
    <w:rsid w:val="68692299"/>
    <w:rsid w:val="69273BBC"/>
    <w:rsid w:val="694A139A"/>
    <w:rsid w:val="6A7B7CB2"/>
    <w:rsid w:val="6A9E457A"/>
    <w:rsid w:val="6B1C52F1"/>
    <w:rsid w:val="6B20024C"/>
    <w:rsid w:val="6B440DCF"/>
    <w:rsid w:val="6BCD012A"/>
    <w:rsid w:val="6C2F39ED"/>
    <w:rsid w:val="6C8D4D7C"/>
    <w:rsid w:val="70BE5648"/>
    <w:rsid w:val="71097563"/>
    <w:rsid w:val="711E3927"/>
    <w:rsid w:val="713D1F88"/>
    <w:rsid w:val="71677C15"/>
    <w:rsid w:val="71A463E3"/>
    <w:rsid w:val="7216531B"/>
    <w:rsid w:val="723E5663"/>
    <w:rsid w:val="72AB7611"/>
    <w:rsid w:val="73D419BA"/>
    <w:rsid w:val="73F05C09"/>
    <w:rsid w:val="74F846F5"/>
    <w:rsid w:val="75100C81"/>
    <w:rsid w:val="757E05B3"/>
    <w:rsid w:val="761C7B7E"/>
    <w:rsid w:val="7625608D"/>
    <w:rsid w:val="76352C50"/>
    <w:rsid w:val="7654537A"/>
    <w:rsid w:val="77B41AFA"/>
    <w:rsid w:val="77BF424C"/>
    <w:rsid w:val="78040CE7"/>
    <w:rsid w:val="788E0645"/>
    <w:rsid w:val="795E41FE"/>
    <w:rsid w:val="7A2E3526"/>
    <w:rsid w:val="7A8C2F34"/>
    <w:rsid w:val="7B637A39"/>
    <w:rsid w:val="7C484D8B"/>
    <w:rsid w:val="7C594652"/>
    <w:rsid w:val="7CA63C3A"/>
    <w:rsid w:val="7CC620B5"/>
    <w:rsid w:val="7CCA44C8"/>
    <w:rsid w:val="7DFC65D6"/>
    <w:rsid w:val="7EB37A00"/>
    <w:rsid w:val="7EF7734E"/>
    <w:rsid w:val="7F18652F"/>
    <w:rsid w:val="7F5E2382"/>
    <w:rsid w:val="7F6B683E"/>
    <w:rsid w:val="7FCF0327"/>
    <w:rsid w:val="7FDB146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kern w:val="0"/>
      <w:sz w:val="24"/>
    </w:rPr>
  </w:style>
  <w:style w:type="character" w:customStyle="1" w:styleId="7">
    <w:name w:val="页眉 Char"/>
    <w:basedOn w:val="6"/>
    <w:link w:val="3"/>
    <w:semiHidden/>
    <w:qFormat/>
    <w:locked/>
    <w:uiPriority w:val="99"/>
    <w:rPr>
      <w:rFonts w:cs="Times New Roman"/>
      <w:sz w:val="18"/>
      <w:szCs w:val="18"/>
    </w:rPr>
  </w:style>
  <w:style w:type="character" w:customStyle="1" w:styleId="8">
    <w:name w:val="页脚 Char"/>
    <w:basedOn w:val="6"/>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1023</Words>
  <Characters>1055</Characters>
  <Lines>48</Lines>
  <Paragraphs>13</Paragraphs>
  <TotalTime>13</TotalTime>
  <ScaleCrop>false</ScaleCrop>
  <LinksUpToDate>false</LinksUpToDate>
  <CharactersWithSpaces>1055</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2022-07-13T00:38:00Z</dcterms:created>
  <dc:creator>Administrator</dc:creator>
  <cp:lastModifiedBy>翟子耀</cp:lastModifiedBy>
  <cp:lastPrinted>2021-01-17T18:08:00Z</cp:lastPrinted>
  <dcterms:modified xsi:type="dcterms:W3CDTF">2025-10-21T06:54:35Z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6EDFBDDC20F545C284D5DD05DCA15F14</vt:lpwstr>
  </property>
  <property fmtid="{D5CDD505-2E9C-101B-9397-08002B2CF9AE}" pid="4" name="KSOTemplateDocerSaveRecord">
    <vt:lpwstr>eyJoZGlkIjoiMDk3MGEwOWY1OWI5NGQ3N2RkNDBjNjYyMzVhYmM4ZTAiLCJ1c2VySWQiOiIxNTkzODI4NjAxIn0=</vt:lpwstr>
  </property>
</Properties>
</file>